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5F" w:rsidRDefault="00E43A5F" w:rsidP="00BE6D50">
      <w:pPr>
        <w:spacing w:after="0" w:line="240" w:lineRule="auto"/>
        <w:jc w:val="center"/>
        <w:rPr>
          <w:rFonts w:eastAsia="Times New Roman"/>
          <w:b/>
          <w:szCs w:val="20"/>
        </w:rPr>
      </w:pPr>
    </w:p>
    <w:p w:rsidR="00E43A5F" w:rsidRPr="00E43A5F" w:rsidRDefault="00E43A5F" w:rsidP="00E43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A5F">
        <w:rPr>
          <w:rFonts w:ascii="Times New Roman" w:hAnsi="Times New Roman" w:cs="Times New Roman"/>
          <w:sz w:val="24"/>
          <w:szCs w:val="24"/>
        </w:rPr>
        <w:t xml:space="preserve">Муниципальное  казённое общеобразовательное учреждение </w:t>
      </w:r>
      <w:proofErr w:type="gramStart"/>
      <w:r w:rsidRPr="00E43A5F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E43A5F" w:rsidRPr="00E43A5F" w:rsidRDefault="00E43A5F" w:rsidP="00E43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A5F">
        <w:rPr>
          <w:rFonts w:ascii="Times New Roman" w:hAnsi="Times New Roman" w:cs="Times New Roman"/>
          <w:sz w:val="24"/>
          <w:szCs w:val="24"/>
        </w:rPr>
        <w:t>общеобразовательная   школа № 6 с. Серафимовского</w:t>
      </w:r>
    </w:p>
    <w:p w:rsidR="00E43A5F" w:rsidRPr="00E43A5F" w:rsidRDefault="00E43A5F" w:rsidP="00E43A5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43A5F">
        <w:rPr>
          <w:rFonts w:ascii="Times New Roman" w:hAnsi="Times New Roman" w:cs="Times New Roman"/>
          <w:sz w:val="24"/>
          <w:szCs w:val="24"/>
        </w:rPr>
        <w:t>Арзгирского</w:t>
      </w:r>
      <w:proofErr w:type="spellEnd"/>
      <w:r w:rsidRPr="00E43A5F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</w:t>
      </w:r>
    </w:p>
    <w:p w:rsidR="00E43A5F" w:rsidRPr="00E43A5F" w:rsidRDefault="00E43A5F" w:rsidP="00BE6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16EF3" w:rsidRPr="00183A45" w:rsidRDefault="00516EF3" w:rsidP="0051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3A5F" w:rsidRDefault="00E43A5F" w:rsidP="00BE6D50">
      <w:pPr>
        <w:spacing w:after="0" w:line="240" w:lineRule="auto"/>
        <w:jc w:val="center"/>
        <w:rPr>
          <w:rFonts w:eastAsia="Times New Roman"/>
          <w:b/>
          <w:szCs w:val="20"/>
        </w:rPr>
      </w:pPr>
    </w:p>
    <w:p w:rsidR="00BE6D50" w:rsidRDefault="00BE6D50" w:rsidP="00516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A5F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программы «Все в твоих руках!»</w:t>
      </w:r>
    </w:p>
    <w:p w:rsidR="00E43A5F" w:rsidRDefault="00E43A5F" w:rsidP="00516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педагога-психолога  МКОУ СОШ № 6 с. Серафимовского</w:t>
      </w:r>
    </w:p>
    <w:p w:rsidR="00E43A5F" w:rsidRDefault="00E43A5F" w:rsidP="00E43A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Партала</w:t>
      </w:r>
      <w:proofErr w:type="spellEnd"/>
    </w:p>
    <w:p w:rsidR="00E43A5F" w:rsidRDefault="00E43A5F" w:rsidP="00BE6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A5F" w:rsidRPr="00E43A5F" w:rsidRDefault="00E43A5F" w:rsidP="00BE6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2"/>
        <w:gridCol w:w="6320"/>
        <w:gridCol w:w="1489"/>
      </w:tblGrid>
      <w:tr w:rsidR="00BE6D50" w:rsidRPr="00E43A5F" w:rsidTr="00B9320D">
        <w:tc>
          <w:tcPr>
            <w:tcW w:w="0" w:type="auto"/>
            <w:shd w:val="clear" w:color="auto" w:fill="FFFFFF"/>
            <w:vAlign w:val="center"/>
          </w:tcPr>
          <w:p w:rsidR="00BE6D50" w:rsidRPr="00E43A5F" w:rsidRDefault="00BE6D50" w:rsidP="00B93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D50" w:rsidRPr="00E43A5F" w:rsidRDefault="00BE6D50" w:rsidP="00B93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6D50" w:rsidRPr="00E43A5F" w:rsidRDefault="00BE6D50" w:rsidP="00B93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6D50" w:rsidRPr="00E43A5F" w:rsidTr="00B9320D">
        <w:tc>
          <w:tcPr>
            <w:tcW w:w="0" w:type="auto"/>
            <w:vAlign w:val="center"/>
          </w:tcPr>
          <w:p w:rsidR="00BE6D50" w:rsidRPr="00E43A5F" w:rsidRDefault="00BE6D50" w:rsidP="00B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 ГИА</w:t>
            </w:r>
          </w:p>
        </w:tc>
        <w:tc>
          <w:tcPr>
            <w:tcW w:w="0" w:type="auto"/>
            <w:vAlign w:val="center"/>
          </w:tcPr>
          <w:p w:rsidR="00BE6D50" w:rsidRPr="00E43A5F" w:rsidRDefault="00BE6D50" w:rsidP="00B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E43A5F">
              <w:rPr>
                <w:rFonts w:ascii="Times New Roman" w:hAnsi="Times New Roman" w:cs="Times New Roman"/>
                <w:sz w:val="24"/>
                <w:szCs w:val="24"/>
              </w:rPr>
              <w:br/>
              <w:t>2. Основная часть. Упражнение «Ассоциации». Оценка готовности выпускников к ГИА. Дискуссия: «Возможности, которые предлагает нам жизнь». Упражнение «Молодец!».</w:t>
            </w:r>
            <w:r w:rsidRPr="00E43A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Заключительная часть. Релаксация «Летний дождь» </w:t>
            </w:r>
          </w:p>
        </w:tc>
        <w:tc>
          <w:tcPr>
            <w:tcW w:w="0" w:type="auto"/>
            <w:vAlign w:val="center"/>
          </w:tcPr>
          <w:p w:rsidR="00BE6D50" w:rsidRPr="00E43A5F" w:rsidRDefault="00BE6D50" w:rsidP="00B9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D50" w:rsidRPr="00E43A5F" w:rsidTr="00B9320D">
        <w:tc>
          <w:tcPr>
            <w:tcW w:w="0" w:type="auto"/>
            <w:vAlign w:val="center"/>
          </w:tcPr>
          <w:p w:rsidR="00BE6D50" w:rsidRPr="00E43A5F" w:rsidRDefault="00BE6D50" w:rsidP="00B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Как подготовиться к ГИА</w:t>
            </w:r>
          </w:p>
        </w:tc>
        <w:tc>
          <w:tcPr>
            <w:tcW w:w="0" w:type="auto"/>
            <w:vAlign w:val="center"/>
          </w:tcPr>
          <w:p w:rsidR="00BE6D50" w:rsidRPr="00E43A5F" w:rsidRDefault="00BE6D50" w:rsidP="00B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E43A5F">
              <w:rPr>
                <w:rFonts w:ascii="Times New Roman" w:hAnsi="Times New Roman" w:cs="Times New Roman"/>
                <w:sz w:val="24"/>
                <w:szCs w:val="24"/>
              </w:rPr>
              <w:br/>
              <w:t>2. Основная часть. Упражнения: «По радио сказали», «Преодоление». Мини-лекция «Как готовиться к экзаменам».</w:t>
            </w:r>
            <w:r w:rsidRPr="00E43A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Заключительная часть. Релаксация «Цветок в ладошках» </w:t>
            </w:r>
          </w:p>
        </w:tc>
        <w:tc>
          <w:tcPr>
            <w:tcW w:w="0" w:type="auto"/>
            <w:vAlign w:val="center"/>
          </w:tcPr>
          <w:p w:rsidR="00BE6D50" w:rsidRPr="00E43A5F" w:rsidRDefault="00BE6D50" w:rsidP="00B9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D50" w:rsidRPr="00E43A5F" w:rsidTr="00B9320D">
        <w:tc>
          <w:tcPr>
            <w:tcW w:w="0" w:type="auto"/>
            <w:vAlign w:val="center"/>
          </w:tcPr>
          <w:p w:rsidR="00BE6D50" w:rsidRPr="00E43A5F" w:rsidRDefault="00BE6D50" w:rsidP="00B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Поведение на экзамене</w:t>
            </w:r>
          </w:p>
        </w:tc>
        <w:tc>
          <w:tcPr>
            <w:tcW w:w="0" w:type="auto"/>
            <w:vAlign w:val="center"/>
          </w:tcPr>
          <w:p w:rsidR="00BE6D50" w:rsidRPr="00E43A5F" w:rsidRDefault="00BE6D50" w:rsidP="00B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1. Приветствие. Разминка «Считалка».</w:t>
            </w:r>
            <w:r w:rsidRPr="00E43A5F">
              <w:rPr>
                <w:rFonts w:ascii="Times New Roman" w:hAnsi="Times New Roman" w:cs="Times New Roman"/>
                <w:sz w:val="24"/>
                <w:szCs w:val="24"/>
              </w:rPr>
              <w:br/>
              <w:t>2. Основная часть. Мини-лекция «Как вести себя во время экзаменов». Мозговой штурм.</w:t>
            </w:r>
            <w:r w:rsidRPr="00E43A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Заключительная часть. Релаксация «Безопасное место» </w:t>
            </w:r>
          </w:p>
        </w:tc>
        <w:tc>
          <w:tcPr>
            <w:tcW w:w="0" w:type="auto"/>
            <w:vAlign w:val="center"/>
          </w:tcPr>
          <w:p w:rsidR="00BE6D50" w:rsidRPr="00E43A5F" w:rsidRDefault="00BE6D50" w:rsidP="00B9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D50" w:rsidRPr="00E43A5F" w:rsidTr="00B9320D">
        <w:tc>
          <w:tcPr>
            <w:tcW w:w="0" w:type="auto"/>
            <w:vAlign w:val="center"/>
          </w:tcPr>
          <w:p w:rsidR="00BE6D50" w:rsidRPr="00E43A5F" w:rsidRDefault="00BE6D50" w:rsidP="00B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Память и приемы запоминания</w:t>
            </w:r>
          </w:p>
        </w:tc>
        <w:tc>
          <w:tcPr>
            <w:tcW w:w="0" w:type="auto"/>
            <w:vAlign w:val="center"/>
          </w:tcPr>
          <w:p w:rsidR="00BE6D50" w:rsidRPr="00E43A5F" w:rsidRDefault="00BE6D50" w:rsidP="00B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E43A5F">
              <w:rPr>
                <w:rFonts w:ascii="Times New Roman" w:hAnsi="Times New Roman" w:cs="Times New Roman"/>
                <w:sz w:val="24"/>
                <w:szCs w:val="24"/>
              </w:rPr>
              <w:br/>
              <w:t>2. Основная часть. Упражнение «Пустой стул». Мини-лекция «Память. Приемы организации запоминаемого материала». Упражнения на развитие памяти: «Двадцать слов», «Лица с именами и фамилиями» и «Логически связанный текст».</w:t>
            </w:r>
            <w:r w:rsidRPr="00E43A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Заключительная часть. Психофизиологическая релаксация </w:t>
            </w:r>
          </w:p>
        </w:tc>
        <w:tc>
          <w:tcPr>
            <w:tcW w:w="0" w:type="auto"/>
            <w:vAlign w:val="center"/>
          </w:tcPr>
          <w:p w:rsidR="00BE6D50" w:rsidRPr="00E43A5F" w:rsidRDefault="00BE6D50" w:rsidP="00B9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D50" w:rsidRPr="00E43A5F" w:rsidTr="00B9320D">
        <w:tc>
          <w:tcPr>
            <w:tcW w:w="0" w:type="auto"/>
            <w:vAlign w:val="center"/>
          </w:tcPr>
          <w:p w:rsidR="00BE6D50" w:rsidRPr="00E43A5F" w:rsidRDefault="00BE6D50" w:rsidP="00B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Приемы волевой мобилизации</w:t>
            </w:r>
          </w:p>
        </w:tc>
        <w:tc>
          <w:tcPr>
            <w:tcW w:w="0" w:type="auto"/>
            <w:vAlign w:val="center"/>
          </w:tcPr>
          <w:p w:rsidR="00BE6D50" w:rsidRPr="00E43A5F" w:rsidRDefault="00BE6D50" w:rsidP="00B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1. Разминка.</w:t>
            </w:r>
            <w:r w:rsidRPr="00E43A5F">
              <w:rPr>
                <w:rFonts w:ascii="Times New Roman" w:hAnsi="Times New Roman" w:cs="Times New Roman"/>
                <w:sz w:val="24"/>
                <w:szCs w:val="24"/>
              </w:rPr>
              <w:br/>
              <w:t>2. Основная часть. Упражнения: «Часы», «Ассоциации», «Эксперимент». Мини-лекция «</w:t>
            </w:r>
            <w:proofErr w:type="spellStart"/>
            <w:proofErr w:type="gramStart"/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Экспресс-приемы</w:t>
            </w:r>
            <w:proofErr w:type="spellEnd"/>
            <w:proofErr w:type="gramEnd"/>
            <w:r w:rsidRPr="00E43A5F">
              <w:rPr>
                <w:rFonts w:ascii="Times New Roman" w:hAnsi="Times New Roman" w:cs="Times New Roman"/>
                <w:sz w:val="24"/>
                <w:szCs w:val="24"/>
              </w:rPr>
              <w:t xml:space="preserve"> волевой мобилизации». Упражнения: «Волевое дыхание», «Приятно </w:t>
            </w:r>
            <w:r w:rsidRPr="00E4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вспомнить».</w:t>
            </w:r>
            <w:r w:rsidRPr="00E43A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Заключительная часть. Релаксация «Полет к звезде». Упражнение «До встречи на экзамене!» </w:t>
            </w:r>
          </w:p>
        </w:tc>
        <w:tc>
          <w:tcPr>
            <w:tcW w:w="0" w:type="auto"/>
            <w:vAlign w:val="center"/>
          </w:tcPr>
          <w:p w:rsidR="00BE6D50" w:rsidRPr="00E43A5F" w:rsidRDefault="00BE6D50" w:rsidP="00B9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BE6D50" w:rsidRPr="00E43A5F" w:rsidTr="00B9320D">
        <w:tc>
          <w:tcPr>
            <w:tcW w:w="0" w:type="auto"/>
            <w:gridSpan w:val="2"/>
            <w:vAlign w:val="center"/>
          </w:tcPr>
          <w:p w:rsidR="00BE6D50" w:rsidRPr="00E43A5F" w:rsidRDefault="00BE6D50" w:rsidP="00B9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vAlign w:val="center"/>
          </w:tcPr>
          <w:p w:rsidR="00BE6D50" w:rsidRPr="00E43A5F" w:rsidRDefault="00BE6D50" w:rsidP="00B9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5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BE6D50" w:rsidRPr="00E43A5F" w:rsidRDefault="00BE6D50" w:rsidP="00BE6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556" w:rsidRPr="00E43A5F" w:rsidRDefault="00D46556">
      <w:pPr>
        <w:rPr>
          <w:rFonts w:ascii="Times New Roman" w:hAnsi="Times New Roman" w:cs="Times New Roman"/>
          <w:sz w:val="24"/>
          <w:szCs w:val="24"/>
        </w:rPr>
      </w:pPr>
    </w:p>
    <w:sectPr w:rsidR="00D46556" w:rsidRPr="00E43A5F" w:rsidSect="00302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53" w:rsidRDefault="007E5553" w:rsidP="0091504B">
      <w:pPr>
        <w:spacing w:after="0" w:line="240" w:lineRule="auto"/>
      </w:pPr>
      <w:r>
        <w:separator/>
      </w:r>
    </w:p>
  </w:endnote>
  <w:endnote w:type="continuationSeparator" w:id="0">
    <w:p w:rsidR="007E5553" w:rsidRDefault="007E5553" w:rsidP="0091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F2" w:rsidRDefault="007E55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F2" w:rsidRDefault="007E555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F2" w:rsidRDefault="007E55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53" w:rsidRDefault="007E5553" w:rsidP="0091504B">
      <w:pPr>
        <w:spacing w:after="0" w:line="240" w:lineRule="auto"/>
      </w:pPr>
      <w:r>
        <w:separator/>
      </w:r>
    </w:p>
  </w:footnote>
  <w:footnote w:type="continuationSeparator" w:id="0">
    <w:p w:rsidR="007E5553" w:rsidRDefault="007E5553" w:rsidP="0091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F2" w:rsidRDefault="007E55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F2" w:rsidRDefault="007E55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F2" w:rsidRDefault="007E55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D50"/>
    <w:rsid w:val="00124155"/>
    <w:rsid w:val="001A0528"/>
    <w:rsid w:val="00516EF3"/>
    <w:rsid w:val="007E5553"/>
    <w:rsid w:val="0080596D"/>
    <w:rsid w:val="008E7D31"/>
    <w:rsid w:val="0091504B"/>
    <w:rsid w:val="00BE6D50"/>
    <w:rsid w:val="00C72565"/>
    <w:rsid w:val="00D46556"/>
    <w:rsid w:val="00DD53BC"/>
    <w:rsid w:val="00E43A5F"/>
    <w:rsid w:val="00F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50"/>
    <w:rPr>
      <w:rFonts w:ascii="Arial" w:eastAsia="Calibri" w:hAnsi="Arial" w:cs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D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D50"/>
    <w:rPr>
      <w:rFonts w:ascii="Arial" w:eastAsia="Calibri" w:hAnsi="Arial" w:cs="Arial"/>
      <w:sz w:val="20"/>
    </w:rPr>
  </w:style>
  <w:style w:type="paragraph" w:styleId="a5">
    <w:name w:val="footer"/>
    <w:basedOn w:val="a"/>
    <w:link w:val="a6"/>
    <w:uiPriority w:val="99"/>
    <w:semiHidden/>
    <w:unhideWhenUsed/>
    <w:rsid w:val="00BE6D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6D50"/>
    <w:rPr>
      <w:rFonts w:ascii="Arial" w:eastAsia="Calibri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1390</Characters>
  <Application>Microsoft Office Word</Application>
  <DocSecurity>0</DocSecurity>
  <Lines>11</Lines>
  <Paragraphs>3</Paragraphs>
  <ScaleCrop>false</ScaleCrop>
  <Company>Krokoz™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2025-04-21T19:42:00Z</dcterms:created>
  <dcterms:modified xsi:type="dcterms:W3CDTF">2025-04-21T20:15:00Z</dcterms:modified>
</cp:coreProperties>
</file>